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Утверждаю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proofErr w:type="spellStart"/>
      <w:r>
        <w:rPr>
          <w:rFonts w:eastAsia="Calibri"/>
          <w:color w:val="auto"/>
          <w:w w:val="100"/>
          <w:sz w:val="24"/>
          <w:szCs w:val="24"/>
          <w:lang w:eastAsia="en-US"/>
        </w:rPr>
        <w:t>Директор_______Т.Е.Виленская</w:t>
      </w:r>
      <w:proofErr w:type="spellEnd"/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«___»________2021г.</w:t>
      </w:r>
    </w:p>
    <w:p w:rsidR="00B1122D" w:rsidRDefault="00B1122D" w:rsidP="00B1122D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УЧЕБНЫЙ ПЛАН</w:t>
      </w:r>
    </w:p>
    <w:p w:rsidR="00B1122D" w:rsidRDefault="00B1122D" w:rsidP="00B1122D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государственного бюджетного профессионального образовательного учреждения Краснодарского края</w:t>
      </w:r>
    </w:p>
    <w:p w:rsidR="00B1122D" w:rsidRDefault="00B1122D" w:rsidP="00B1122D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«Ейский </w:t>
      </w:r>
      <w:proofErr w:type="spellStart"/>
      <w:r>
        <w:rPr>
          <w:rFonts w:eastAsia="Calibri"/>
          <w:color w:val="auto"/>
          <w:w w:val="100"/>
          <w:sz w:val="24"/>
          <w:szCs w:val="24"/>
          <w:lang w:eastAsia="en-US"/>
        </w:rPr>
        <w:t>полипрофильный</w:t>
      </w:r>
      <w:proofErr w:type="spellEnd"/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колледж» по специальности среднего профессионального образования</w:t>
      </w:r>
    </w:p>
    <w:p w:rsidR="00B1122D" w:rsidRPr="006D42CE" w:rsidRDefault="00B1122D" w:rsidP="00B1122D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6D42CE">
        <w:rPr>
          <w:rFonts w:eastAsia="Calibri"/>
          <w:b/>
          <w:color w:val="auto"/>
          <w:w w:val="100"/>
          <w:sz w:val="24"/>
          <w:szCs w:val="24"/>
          <w:lang w:eastAsia="en-US"/>
        </w:rPr>
        <w:t>44.02.04 Специальное дошкольное образование</w:t>
      </w:r>
    </w:p>
    <w:p w:rsidR="00B1122D" w:rsidRDefault="00B1122D" w:rsidP="00B1122D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по программе </w:t>
      </w:r>
      <w:r>
        <w:rPr>
          <w:rFonts w:eastAsia="Calibri"/>
          <w:i/>
          <w:color w:val="auto"/>
          <w:w w:val="100"/>
          <w:sz w:val="24"/>
          <w:szCs w:val="24"/>
          <w:lang w:eastAsia="en-US"/>
        </w:rPr>
        <w:t>углубленной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подготовки</w:t>
      </w:r>
    </w:p>
    <w:p w:rsidR="00B1122D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Квалификация: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воспитатель детей дошкольного возраста </w:t>
      </w:r>
      <w:proofErr w:type="gramStart"/>
      <w:r>
        <w:rPr>
          <w:rFonts w:eastAsia="Calibri"/>
          <w:color w:val="auto"/>
          <w:w w:val="100"/>
          <w:sz w:val="24"/>
          <w:szCs w:val="24"/>
          <w:lang w:eastAsia="en-US"/>
        </w:rPr>
        <w:t>с</w:t>
      </w:r>
      <w:proofErr w:type="gramEnd"/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отклонениями в развитии и сохранным развитием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Форма обучения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– заочная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Нормативный срок обучения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– 3 года, 10 мес.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на базе </w:t>
      </w:r>
      <w:r>
        <w:rPr>
          <w:rFonts w:eastAsia="Calibri"/>
          <w:i/>
          <w:color w:val="auto"/>
          <w:w w:val="100"/>
          <w:sz w:val="24"/>
          <w:szCs w:val="24"/>
          <w:lang w:eastAsia="en-US"/>
        </w:rPr>
        <w:t>среднего общего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 xml:space="preserve"> образования</w:t>
      </w:r>
    </w:p>
    <w:p w:rsidR="00B1122D" w:rsidRDefault="00B1122D" w:rsidP="00B1122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Профиль получаемого образования</w:t>
      </w:r>
      <w:r>
        <w:rPr>
          <w:rFonts w:eastAsia="Calibri"/>
          <w:color w:val="auto"/>
          <w:w w:val="100"/>
          <w:sz w:val="24"/>
          <w:szCs w:val="24"/>
          <w:lang w:eastAsia="en-US"/>
        </w:rPr>
        <w:t>: гуманитарный</w:t>
      </w:r>
    </w:p>
    <w:tbl>
      <w:tblPr>
        <w:tblpPr w:leftFromText="180" w:rightFromText="180" w:vertAnchor="text" w:horzAnchor="margin" w:tblpXSpec="center" w:tblpY="4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2193"/>
        <w:gridCol w:w="1496"/>
        <w:gridCol w:w="1714"/>
        <w:gridCol w:w="2311"/>
        <w:gridCol w:w="2234"/>
        <w:gridCol w:w="1373"/>
        <w:gridCol w:w="1488"/>
      </w:tblGrid>
      <w:tr w:rsidR="00B1122D" w:rsidTr="00B1122D">
        <w:trPr>
          <w:trHeight w:val="247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ind w:left="360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Курсы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 xml:space="preserve">Самостоятельное </w:t>
            </w:r>
          </w:p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изучение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Лабораторно-экзаменационные сессии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Преддипломная (квалификационная) практика, стажировка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Всего</w:t>
            </w:r>
          </w:p>
        </w:tc>
      </w:tr>
      <w:tr w:rsidR="00B1122D" w:rsidTr="00B1122D">
        <w:trPr>
          <w:trHeight w:val="508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Tr="00B1122D">
        <w:trPr>
          <w:trHeight w:val="23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18"/>
                <w:szCs w:val="18"/>
                <w:lang w:eastAsia="en-US"/>
              </w:rPr>
              <w:t>9</w:t>
            </w:r>
          </w:p>
        </w:tc>
      </w:tr>
      <w:tr w:rsidR="00B1122D" w:rsidTr="00B1122D">
        <w:trPr>
          <w:trHeight w:val="23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B1122D" w:rsidTr="00B1122D">
        <w:trPr>
          <w:trHeight w:val="23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</w:t>
            </w: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B1122D" w:rsidTr="00B1122D">
        <w:trPr>
          <w:trHeight w:val="24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III</w:t>
            </w: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B1122D" w:rsidTr="00B1122D">
        <w:trPr>
          <w:trHeight w:val="23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 xml:space="preserve">IY </w:t>
            </w:r>
            <w:proofErr w:type="spellStart"/>
            <w:r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43</w:t>
            </w:r>
          </w:p>
        </w:tc>
      </w:tr>
      <w:tr w:rsidR="00B1122D" w:rsidTr="00B1122D">
        <w:trPr>
          <w:trHeight w:val="248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2D" w:rsidRDefault="00B1122D" w:rsidP="00B1122D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199</w:t>
            </w:r>
          </w:p>
        </w:tc>
      </w:tr>
    </w:tbl>
    <w:p w:rsidR="00B1122D" w:rsidRPr="00826781" w:rsidRDefault="00B1122D" w:rsidP="00B1122D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Сводные данные по бюджету времени (в неделях)</w:t>
      </w:r>
      <w:r w:rsidRPr="00826781">
        <w:rPr>
          <w:b/>
          <w:sz w:val="22"/>
          <w:szCs w:val="22"/>
        </w:rPr>
        <w:tab/>
      </w:r>
      <w:r w:rsidRPr="00826781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22D" w:rsidRDefault="00B1122D" w:rsidP="00B1122D">
      <w:pPr>
        <w:ind w:left="720"/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B1122D" w:rsidRDefault="00B1122D" w:rsidP="00B1122D">
      <w:pPr>
        <w:numPr>
          <w:ilvl w:val="0"/>
          <w:numId w:val="1"/>
        </w:numPr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График учебного процесса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"/>
        <w:gridCol w:w="827"/>
        <w:gridCol w:w="478"/>
        <w:gridCol w:w="743"/>
        <w:gridCol w:w="591"/>
        <w:gridCol w:w="828"/>
        <w:gridCol w:w="827"/>
        <w:gridCol w:w="559"/>
        <w:gridCol w:w="694"/>
        <w:gridCol w:w="559"/>
        <w:gridCol w:w="694"/>
        <w:gridCol w:w="559"/>
        <w:gridCol w:w="827"/>
        <w:gridCol w:w="559"/>
        <w:gridCol w:w="828"/>
        <w:gridCol w:w="559"/>
        <w:gridCol w:w="827"/>
        <w:gridCol w:w="816"/>
        <w:gridCol w:w="706"/>
        <w:gridCol w:w="694"/>
        <w:gridCol w:w="559"/>
        <w:gridCol w:w="827"/>
      </w:tblGrid>
      <w:tr w:rsidR="00B1122D" w:rsidTr="00B1122D">
        <w:trPr>
          <w:cantSplit/>
          <w:trHeight w:val="538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Курсы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</w:tr>
      <w:tr w:rsidR="00B1122D" w:rsidTr="00B1122D">
        <w:trPr>
          <w:cantSplit/>
          <w:trHeight w:val="332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  <w:lang w:val="en-US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1  8  15 22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7 14 21 28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29.09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05.10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6   13  20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12 19  26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27.10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02.11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3 10  17  24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9 16  23  30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1 8 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15   22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7 14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21  28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29.12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4.01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5   12 19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11 18 25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2   9    16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8  15   22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23.02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2 9   16   23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8 15  22  29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6 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 13    20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12   19</w:t>
            </w:r>
            <w:r>
              <w:rPr>
                <w:sz w:val="14"/>
                <w:lang w:val="en-US"/>
              </w:rPr>
              <w:t xml:space="preserve">  </w:t>
            </w:r>
            <w:r>
              <w:rPr>
                <w:sz w:val="14"/>
              </w:rPr>
              <w:t xml:space="preserve">  26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27.04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3.05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4  11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18  25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>1017 24  31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1   8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15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22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14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21 28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6   13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20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12 19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27.07</w:t>
            </w:r>
          </w:p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2.08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3  10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17 24</w:t>
            </w:r>
          </w:p>
          <w:p w:rsidR="00B1122D" w:rsidRDefault="00B1122D" w:rsidP="00B1122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9  16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23 31</w:t>
            </w:r>
          </w:p>
        </w:tc>
      </w:tr>
      <w:tr w:rsidR="00B1122D" w:rsidTr="00B1122D">
        <w:trPr>
          <w:cantSplit/>
          <w:trHeight w:val="190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::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::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::       ::    ::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=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  =  </w:t>
            </w:r>
            <w:r>
              <w:rPr>
                <w:b/>
                <w:sz w:val="14"/>
                <w:lang w:val="en-US"/>
              </w:rPr>
              <w:t xml:space="preserve"> 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  =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 xml:space="preserve"> =   =</w:t>
            </w:r>
          </w:p>
        </w:tc>
      </w:tr>
      <w:tr w:rsidR="00B1122D" w:rsidTr="00B1122D">
        <w:trPr>
          <w:cantSplit/>
          <w:trHeight w:val="174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::  ::   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::  ::    ::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=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  =  </w:t>
            </w:r>
            <w:r>
              <w:rPr>
                <w:b/>
                <w:sz w:val="14"/>
                <w:lang w:val="en-US"/>
              </w:rPr>
              <w:t xml:space="preserve"> 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=   =   =   =</w:t>
            </w:r>
          </w:p>
        </w:tc>
      </w:tr>
      <w:tr w:rsidR="00B1122D" w:rsidTr="00B1122D">
        <w:trPr>
          <w:cantSplit/>
          <w:trHeight w:val="190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III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::  ::   ::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rPr>
                <w:b/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rPr>
                <w:sz w:val="14"/>
              </w:rPr>
            </w:pPr>
            <w:r>
              <w:rPr>
                <w:sz w:val="14"/>
              </w:rPr>
              <w:t xml:space="preserve">     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rPr>
                <w:sz w:val="14"/>
              </w:rPr>
            </w:pPr>
            <w:r>
              <w:rPr>
                <w:b/>
                <w:sz w:val="14"/>
              </w:rPr>
              <w:t>::  ::    ::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=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  =  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>=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=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= </w:t>
            </w:r>
            <w:r>
              <w:rPr>
                <w:b/>
                <w:sz w:val="14"/>
                <w:lang w:val="en-US"/>
              </w:rPr>
              <w:t xml:space="preserve"> </w:t>
            </w:r>
            <w:r>
              <w:rPr>
                <w:b/>
                <w:sz w:val="14"/>
              </w:rPr>
              <w:t xml:space="preserve"> =   =   =</w:t>
            </w:r>
          </w:p>
        </w:tc>
      </w:tr>
      <w:tr w:rsidR="00B1122D" w:rsidTr="00B1122D">
        <w:trPr>
          <w:cantSplit/>
          <w:trHeight w:val="205"/>
          <w:jc w:val="center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IV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::  ::   ::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rPr>
                <w:b/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::   ::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122D" w:rsidRDefault="00B1122D" w:rsidP="00B1122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::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b/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X  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Х</w:t>
            </w:r>
            <w:r>
              <w:rPr>
                <w:sz w:val="14"/>
                <w:lang w:val="en-US"/>
              </w:rPr>
              <w:t xml:space="preserve">   </w:t>
            </w:r>
            <w:r>
              <w:rPr>
                <w:sz w:val="14"/>
              </w:rPr>
              <w:t xml:space="preserve">  </w:t>
            </w:r>
            <w:r>
              <w:rPr>
                <w:sz w:val="14"/>
                <w:lang w:val="en-US"/>
              </w:rPr>
              <w:t>X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Х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 xml:space="preserve">    ∆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∆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122D" w:rsidRDefault="00B1122D" w:rsidP="00B1122D">
            <w:pPr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 xml:space="preserve">∆  </w:t>
            </w:r>
            <w:proofErr w:type="spellStart"/>
            <w:r>
              <w:rPr>
                <w:sz w:val="18"/>
                <w:szCs w:val="18"/>
              </w:rPr>
              <w:t>∆</w:t>
            </w:r>
            <w:proofErr w:type="spellEnd"/>
            <w:r>
              <w:rPr>
                <w:sz w:val="14"/>
              </w:rPr>
              <w:t xml:space="preserve"> Ш</w:t>
            </w:r>
            <w:r>
              <w:rPr>
                <w:sz w:val="14"/>
                <w:lang w:val="en-US"/>
              </w:rPr>
              <w:t xml:space="preserve"> </w:t>
            </w:r>
            <w:proofErr w:type="gramStart"/>
            <w:r>
              <w:rPr>
                <w:sz w:val="14"/>
              </w:rPr>
              <w:t>Ш</w:t>
            </w:r>
            <w:proofErr w:type="gramEnd"/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center"/>
              <w:rPr>
                <w:sz w:val="14"/>
              </w:rPr>
            </w:pPr>
          </w:p>
        </w:tc>
        <w:tc>
          <w:tcPr>
            <w:tcW w:w="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22D" w:rsidRDefault="00B1122D" w:rsidP="00B1122D">
            <w:pPr>
              <w:jc w:val="both"/>
              <w:rPr>
                <w:sz w:val="14"/>
              </w:rPr>
            </w:pPr>
          </w:p>
        </w:tc>
      </w:tr>
    </w:tbl>
    <w:p w:rsidR="00B1122D" w:rsidRDefault="00B1122D" w:rsidP="00B1122D">
      <w:pPr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  - самостоятельное изучение   </w:t>
      </w:r>
      <w:proofErr w:type="gramStart"/>
      <w:r>
        <w:rPr>
          <w:w w:val="100"/>
          <w:sz w:val="18"/>
          <w:szCs w:val="18"/>
        </w:rPr>
        <w:t>Ш</w:t>
      </w:r>
      <w:proofErr w:type="gramEnd"/>
      <w:r>
        <w:rPr>
          <w:w w:val="100"/>
          <w:sz w:val="18"/>
          <w:szCs w:val="18"/>
        </w:rPr>
        <w:t xml:space="preserve"> - государственная итоговая аттестации     =      - каникулы    </w:t>
      </w:r>
      <w:r w:rsidR="00FA18F4">
        <w:rPr>
          <w:w w:val="100"/>
          <w:sz w:val="18"/>
          <w:szCs w:val="18"/>
        </w:rPr>
        <w:fldChar w:fldCharType="begin"/>
      </w:r>
      <w:r>
        <w:rPr>
          <w:w w:val="100"/>
          <w:sz w:val="18"/>
          <w:szCs w:val="18"/>
        </w:rPr>
        <w:instrText>\SYMBOL 68 \f "Symbol"</w:instrText>
      </w:r>
      <w:r w:rsidR="00FA18F4">
        <w:rPr>
          <w:w w:val="100"/>
          <w:sz w:val="18"/>
          <w:szCs w:val="18"/>
        </w:rPr>
        <w:fldChar w:fldCharType="end"/>
      </w:r>
      <w:r>
        <w:rPr>
          <w:w w:val="100"/>
          <w:sz w:val="18"/>
          <w:szCs w:val="18"/>
        </w:rPr>
        <w:t xml:space="preserve">   - подготовка к итоговой </w:t>
      </w:r>
      <w:proofErr w:type="spellStart"/>
      <w:r>
        <w:rPr>
          <w:w w:val="100"/>
          <w:sz w:val="18"/>
          <w:szCs w:val="18"/>
        </w:rPr>
        <w:t>гос</w:t>
      </w:r>
      <w:proofErr w:type="spellEnd"/>
      <w:r>
        <w:rPr>
          <w:w w:val="100"/>
          <w:sz w:val="18"/>
          <w:szCs w:val="18"/>
        </w:rPr>
        <w:t>. Аттестации    *      - установочная сессия</w:t>
      </w:r>
    </w:p>
    <w:p w:rsidR="00B1122D" w:rsidRDefault="00B1122D" w:rsidP="00B1122D">
      <w:pPr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::      -  лабораторно-экзаменационная сессия                                                     Х – практика преддипломная </w:t>
      </w:r>
    </w:p>
    <w:p w:rsidR="00B1122D" w:rsidRDefault="00B1122D" w:rsidP="00B1122D">
      <w:pPr>
        <w:rPr>
          <w:w w:val="100"/>
          <w:sz w:val="18"/>
          <w:szCs w:val="18"/>
        </w:rPr>
      </w:pPr>
    </w:p>
    <w:p w:rsidR="00B1122D" w:rsidRDefault="00B1122D">
      <w:pPr>
        <w:spacing w:after="200" w:line="276" w:lineRule="auto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br w:type="page"/>
      </w:r>
    </w:p>
    <w:p w:rsidR="00B1122D" w:rsidRPr="00FC2975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FC2975">
        <w:rPr>
          <w:b/>
          <w:w w:val="100"/>
          <w:sz w:val="24"/>
          <w:szCs w:val="24"/>
        </w:rPr>
        <w:lastRenderedPageBreak/>
        <w:t>3.</w:t>
      </w:r>
      <w:r w:rsidRPr="00FC2975">
        <w:rPr>
          <w:w w:val="100"/>
          <w:sz w:val="18"/>
          <w:szCs w:val="18"/>
        </w:rPr>
        <w:tab/>
      </w:r>
      <w:r w:rsidRPr="00FC2975">
        <w:rPr>
          <w:rFonts w:eastAsia="Calibri"/>
          <w:b/>
          <w:color w:val="auto"/>
          <w:w w:val="100"/>
          <w:sz w:val="24"/>
          <w:szCs w:val="24"/>
          <w:lang w:eastAsia="en-US"/>
        </w:rPr>
        <w:t>План учебного процесса</w:t>
      </w:r>
    </w:p>
    <w:p w:rsidR="00B1122D" w:rsidRDefault="00B1122D" w:rsidP="00B1122D">
      <w:pPr>
        <w:rPr>
          <w:w w:val="100"/>
          <w:sz w:val="18"/>
          <w:szCs w:val="18"/>
        </w:rPr>
      </w:pPr>
    </w:p>
    <w:p w:rsidR="00B1122D" w:rsidRDefault="00B1122D" w:rsidP="00B1122D">
      <w:pPr>
        <w:rPr>
          <w:w w:val="1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5192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94"/>
        <w:gridCol w:w="429"/>
        <w:gridCol w:w="3077"/>
        <w:gridCol w:w="1269"/>
        <w:gridCol w:w="473"/>
        <w:gridCol w:w="594"/>
        <w:gridCol w:w="594"/>
        <w:gridCol w:w="538"/>
        <w:gridCol w:w="409"/>
        <w:gridCol w:w="410"/>
        <w:gridCol w:w="418"/>
        <w:gridCol w:w="476"/>
        <w:gridCol w:w="420"/>
        <w:gridCol w:w="420"/>
        <w:gridCol w:w="420"/>
        <w:gridCol w:w="419"/>
        <w:gridCol w:w="454"/>
        <w:gridCol w:w="430"/>
        <w:gridCol w:w="431"/>
        <w:gridCol w:w="419"/>
        <w:gridCol w:w="398"/>
        <w:gridCol w:w="419"/>
        <w:gridCol w:w="431"/>
        <w:gridCol w:w="409"/>
        <w:gridCol w:w="398"/>
        <w:gridCol w:w="419"/>
        <w:gridCol w:w="431"/>
        <w:gridCol w:w="453"/>
      </w:tblGrid>
      <w:tr w:rsidR="00B1122D" w:rsidRPr="009977E7" w:rsidTr="00B1122D">
        <w:trPr>
          <w:trHeight w:val="670"/>
          <w:jc w:val="center"/>
        </w:trPr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Формы промежуточной аттестации[1]</w:t>
            </w:r>
          </w:p>
        </w:tc>
        <w:tc>
          <w:tcPr>
            <w:tcW w:w="3912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Учебная нагрузка </w:t>
            </w: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  <w:tc>
          <w:tcPr>
            <w:tcW w:w="6771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в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 семестре)</w:t>
            </w:r>
          </w:p>
        </w:tc>
      </w:tr>
      <w:tr w:rsidR="00B1122D" w:rsidRPr="009977E7" w:rsidTr="00B1122D">
        <w:trPr>
          <w:trHeight w:val="317"/>
          <w:jc w:val="center"/>
        </w:trPr>
        <w:tc>
          <w:tcPr>
            <w:tcW w:w="10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самостоятельная учебная  работа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16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I курс</w:t>
            </w:r>
          </w:p>
        </w:tc>
        <w:tc>
          <w:tcPr>
            <w:tcW w:w="17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II курс</w:t>
            </w:r>
          </w:p>
        </w:tc>
        <w:tc>
          <w:tcPr>
            <w:tcW w:w="165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III курс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IV курс</w:t>
            </w:r>
          </w:p>
        </w:tc>
      </w:tr>
      <w:tr w:rsidR="00B1122D" w:rsidRPr="009977E7" w:rsidTr="00B1122D">
        <w:trPr>
          <w:trHeight w:val="269"/>
          <w:jc w:val="center"/>
        </w:trPr>
        <w:tc>
          <w:tcPr>
            <w:tcW w:w="10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proofErr w:type="gramStart"/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обязательная</w:t>
            </w:r>
            <w:proofErr w:type="gramEnd"/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 xml:space="preserve"> при очной форме обучения</w:t>
            </w:r>
          </w:p>
        </w:tc>
        <w:tc>
          <w:tcPr>
            <w:tcW w:w="40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всего занятий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теоретическое обучение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лабораторных и практических занятий</w:t>
            </w: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 xml:space="preserve">курсовых работ (проектов)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2 сем.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3 сем.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4 сем.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5 сем.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6 сем.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7 сем.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8 сем.</w:t>
            </w:r>
          </w:p>
        </w:tc>
      </w:tr>
      <w:tr w:rsidR="00B1122D" w:rsidRPr="009977E7" w:rsidTr="00B1122D">
        <w:trPr>
          <w:cantSplit/>
          <w:trHeight w:val="2560"/>
          <w:jc w:val="center"/>
        </w:trPr>
        <w:tc>
          <w:tcPr>
            <w:tcW w:w="102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175A9C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175A9C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В т.ч. в форме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spellStart"/>
            <w:r w:rsidRPr="00175A9C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 w:rsidRPr="00175A9C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. подготовки</w:t>
            </w:r>
          </w:p>
        </w:tc>
        <w:tc>
          <w:tcPr>
            <w:tcW w:w="594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vMerge/>
            <w:tcBorders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лабораторно-практические 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обзорно-установочные 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лабораторно-практические</w:t>
            </w:r>
          </w:p>
        </w:tc>
      </w:tr>
      <w:tr w:rsidR="00B1122D" w:rsidRPr="009977E7" w:rsidTr="00B1122D">
        <w:trPr>
          <w:trHeight w:val="206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16"/>
                <w:szCs w:val="16"/>
                <w:lang w:eastAsia="en-US"/>
              </w:rPr>
              <w:t>19</w:t>
            </w:r>
          </w:p>
        </w:tc>
      </w:tr>
      <w:tr w:rsidR="00B1122D" w:rsidRPr="009977E7" w:rsidTr="00B1122D">
        <w:trPr>
          <w:trHeight w:val="47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ОГСЭ.00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Общий гуманитарный и социально-экономический учебный цикл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1з/11дз/0э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786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26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4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4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4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ДЗ, ДЗ, ДЗ, ДЗ, 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81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4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ОГСЭ.06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Основы финансовой</w:t>
            </w: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 грамотности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2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ЕН.00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Математический и общий естественнонаучный учебный цикл </w:t>
            </w:r>
            <w:r w:rsidRPr="009977E7">
              <w:rPr>
                <w:rFonts w:eastAsiaTheme="minorHAnsi"/>
                <w:i/>
                <w:iCs/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0з/1дз/1э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341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ЕН.01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646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ЕН.02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37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w w:val="100"/>
                <w:sz w:val="18"/>
                <w:szCs w:val="18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8"/>
                <w:szCs w:val="18"/>
                <w:lang w:eastAsia="en-US"/>
              </w:rPr>
              <w:t>Профессиональный учебный цикл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8з/26дз/24э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2689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3141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2448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66</w:t>
            </w:r>
          </w:p>
        </w:tc>
      </w:tr>
      <w:tr w:rsidR="00B1122D" w:rsidRPr="009977E7" w:rsidTr="00B1122D">
        <w:trPr>
          <w:trHeight w:val="32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18"/>
                <w:szCs w:val="18"/>
                <w:lang w:eastAsia="en-US"/>
              </w:rPr>
            </w:pPr>
            <w:r w:rsidRPr="00060526">
              <w:rPr>
                <w:rFonts w:eastAsiaTheme="minorHAnsi"/>
                <w:b/>
                <w:bCs/>
                <w:w w:val="100"/>
                <w:sz w:val="18"/>
                <w:szCs w:val="18"/>
                <w:lang w:eastAsia="en-US"/>
              </w:rPr>
              <w:t>ОП.00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060526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w w:val="100"/>
                <w:sz w:val="18"/>
                <w:szCs w:val="18"/>
                <w:lang w:eastAsia="en-US"/>
              </w:rPr>
            </w:pPr>
            <w:proofErr w:type="spellStart"/>
            <w:r w:rsidRPr="00060526">
              <w:rPr>
                <w:rFonts w:eastAsiaTheme="minorHAnsi"/>
                <w:b/>
                <w:bCs/>
                <w:w w:val="100"/>
                <w:sz w:val="18"/>
                <w:szCs w:val="18"/>
                <w:lang w:eastAsia="en-US"/>
              </w:rPr>
              <w:t>Общепрофессиональные</w:t>
            </w:r>
            <w:proofErr w:type="spellEnd"/>
            <w:r w:rsidRPr="00060526">
              <w:rPr>
                <w:rFonts w:eastAsiaTheme="minorHAnsi"/>
                <w:b/>
                <w:bCs/>
                <w:w w:val="100"/>
                <w:sz w:val="18"/>
                <w:szCs w:val="18"/>
                <w:lang w:eastAsia="en-US"/>
              </w:rPr>
              <w:t xml:space="preserve"> дисциплины </w:t>
            </w:r>
            <w:r w:rsidRPr="00060526">
              <w:rPr>
                <w:rFonts w:eastAsiaTheme="minorHAnsi"/>
                <w:b/>
                <w:bCs/>
                <w:i/>
                <w:iCs/>
                <w:w w:val="1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0з/11дз/9э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B1122D" w:rsidRPr="009977E7" w:rsidTr="00B1122D">
        <w:trPr>
          <w:trHeight w:val="48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lastRenderedPageBreak/>
              <w:t>ОП.01.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Основы общей и дошкольной педагогики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</w:t>
            </w: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З(</w:t>
            </w:r>
            <w:proofErr w:type="gramEnd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к), Э, ДЗ, Э, ДЗ, Э, ДЗ, 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10</w:t>
            </w:r>
          </w:p>
        </w:tc>
      </w:tr>
      <w:tr w:rsidR="00B1122D" w:rsidRPr="009977E7" w:rsidTr="00B1122D">
        <w:trPr>
          <w:trHeight w:val="43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ОП.02.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</w:t>
            </w: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З(</w:t>
            </w:r>
            <w:proofErr w:type="gramEnd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к), Э, ДЗ, Э, ДЗ, Э, 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9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ОП.03.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Возрастная анатомия, физиология и гигиена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6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ОП.04.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Основы коррекционной педагогики и коррекционной психологии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10</w:t>
            </w:r>
          </w:p>
        </w:tc>
      </w:tr>
      <w:tr w:rsidR="00B1122D" w:rsidRPr="009977E7" w:rsidTr="00B1122D">
        <w:trPr>
          <w:trHeight w:val="694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ОП.05.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4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ОП.06.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</w:tr>
      <w:tr w:rsidR="00B1122D" w:rsidRPr="009977E7" w:rsidTr="00B1122D">
        <w:trPr>
          <w:trHeight w:val="25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ОП.07.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31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ОП.08.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</w:tr>
      <w:tr w:rsidR="00B1122D" w:rsidRPr="009977E7" w:rsidTr="00B1122D">
        <w:trPr>
          <w:trHeight w:val="37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  <w:t>Профессиональные модули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8з/14дз/15э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244</w:t>
            </w: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2216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2111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1632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</w:tr>
      <w:tr w:rsidR="00B1122D" w:rsidRPr="009977E7" w:rsidTr="00B1122D">
        <w:trPr>
          <w:trHeight w:val="900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2з/3дз/2э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46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МДК.01.01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Медико-биологические и социальные основы здоровья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65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МДК.01.02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6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МДК.01.03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Практикум по совершенствованию двигательных умений и навыков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6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Практика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З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, 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</w:tr>
      <w:tr w:rsidR="00B1122D" w:rsidRPr="009977E7" w:rsidTr="00B1122D">
        <w:trPr>
          <w:trHeight w:val="24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</w:tr>
      <w:tr w:rsidR="00B1122D" w:rsidRPr="009977E7" w:rsidTr="00B1122D">
        <w:trPr>
          <w:trHeight w:val="31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ПП.01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65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Обучение и организация  различных видов деятельности и общения детей с сохранным </w:t>
            </w: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lastRenderedPageBreak/>
              <w:t>развитием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lastRenderedPageBreak/>
              <w:t>2з/10дз/5э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18"/>
                <w:szCs w:val="18"/>
                <w:lang w:eastAsia="en-US"/>
              </w:rPr>
              <w:t>1088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968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49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lastRenderedPageBreak/>
              <w:t>МДК.02.01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586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Э, 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511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8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1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основы и методика развития речи у детей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ДЗ, 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1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1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МДК.02.07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Детская литература с практикумом по выразительному чтению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48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МДК.02.08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Теория и методика экологического образования дошкольников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57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Практика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З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, 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</w:tr>
      <w:tr w:rsidR="00B1122D" w:rsidRPr="009977E7" w:rsidTr="00B1122D">
        <w:trPr>
          <w:trHeight w:val="24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ПП.02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32"/>
                <w:szCs w:val="32"/>
                <w:lang w:eastAsia="en-US"/>
              </w:rPr>
            </w:pPr>
          </w:p>
        </w:tc>
      </w:tr>
      <w:tr w:rsidR="00B1122D" w:rsidRPr="009977E7" w:rsidTr="00B1122D">
        <w:trPr>
          <w:trHeight w:val="732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2з/1дз/5э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474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70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926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МДК.03.02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Методика организации различных видов деятельности, общения и обучения детей с задержкой психического развития и </w:t>
            </w: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lastRenderedPageBreak/>
              <w:t>недостатком речевого развития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lastRenderedPageBreak/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646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lastRenderedPageBreak/>
              <w:t>МДК.03.03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88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МДК.03.04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82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МДК.03.05.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122D" w:rsidRDefault="00B1122D" w:rsidP="00B11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Практика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З</w:t>
            </w:r>
            <w:proofErr w:type="gramEnd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, 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УП.03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ПП.03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70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ПМ.04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1з/0дз/2э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82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МДК.04.01.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Практика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  <w:t>72</w:t>
            </w: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ПП.04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</w:tr>
      <w:tr w:rsidR="00B1122D" w:rsidRPr="009977E7" w:rsidTr="00B1122D">
        <w:trPr>
          <w:trHeight w:val="425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ПМ.05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Методическое обеспечение образовательного процесса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1з/1дз/1э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</w:tr>
      <w:tr w:rsidR="00B1122D" w:rsidRPr="009977E7" w:rsidTr="00B1122D">
        <w:trPr>
          <w:trHeight w:val="658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МДК.05.01.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w w:val="100"/>
                <w:sz w:val="22"/>
                <w:szCs w:val="22"/>
                <w:lang w:eastAsia="en-US"/>
              </w:rPr>
              <w:t>ДЗ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26</w:t>
            </w:r>
          </w:p>
        </w:tc>
      </w:tr>
      <w:tr w:rsidR="00B1122D" w:rsidRPr="009977E7" w:rsidTr="00B1122D">
        <w:trPr>
          <w:trHeight w:val="26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Практика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  <w:r w:rsidRPr="00D0736F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</w:tr>
      <w:tr w:rsidR="00B1122D" w:rsidRPr="009977E7" w:rsidTr="00B1122D">
        <w:trPr>
          <w:trHeight w:val="23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ПП.05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proofErr w:type="gram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З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36</w:t>
            </w:r>
          </w:p>
        </w:tc>
      </w:tr>
      <w:tr w:rsidR="00B1122D" w:rsidRPr="009977E7" w:rsidTr="00B1122D">
        <w:trPr>
          <w:trHeight w:val="293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2"/>
                <w:szCs w:val="22"/>
                <w:lang w:eastAsia="en-US"/>
              </w:rPr>
              <w:t>9з/38дз/25э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D0736F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18"/>
                <w:szCs w:val="18"/>
                <w:lang w:eastAsia="en-US"/>
              </w:rPr>
            </w:pPr>
            <w:r w:rsidRPr="00D0736F">
              <w:rPr>
                <w:rFonts w:ascii="Calibri" w:eastAsiaTheme="minorHAnsi" w:hAnsi="Calibri" w:cs="Calibri"/>
                <w:b/>
                <w:bCs/>
                <w:w w:val="100"/>
                <w:sz w:val="18"/>
                <w:szCs w:val="18"/>
                <w:lang w:eastAsia="en-US"/>
              </w:rPr>
              <w:t>4644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2758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4005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3096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2"/>
                <w:szCs w:val="22"/>
                <w:lang w:eastAsia="en-US"/>
              </w:rPr>
              <w:t>66</w:t>
            </w:r>
          </w:p>
        </w:tc>
      </w:tr>
      <w:tr w:rsidR="00B1122D" w:rsidRPr="009977E7" w:rsidTr="00B1122D">
        <w:trPr>
          <w:trHeight w:val="269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Итого по курсам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1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160</w:t>
            </w:r>
          </w:p>
        </w:tc>
      </w:tr>
      <w:tr w:rsidR="00B1122D" w:rsidRPr="009977E7" w:rsidTr="00B1122D">
        <w:trPr>
          <w:trHeight w:val="281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ПДП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 xml:space="preserve">Преддипломная практика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Arial" w:eastAsiaTheme="minorHAnsi" w:hAnsi="Arial" w:cs="Arial"/>
                <w:b/>
                <w:bCs/>
                <w:w w:val="100"/>
                <w:sz w:val="20"/>
                <w:szCs w:val="20"/>
                <w:lang w:eastAsia="en-US"/>
              </w:rPr>
              <w:t>4 недели</w:t>
            </w:r>
          </w:p>
        </w:tc>
        <w:tc>
          <w:tcPr>
            <w:tcW w:w="3912" w:type="dxa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281"/>
          <w:jc w:val="center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ascii="Arial" w:eastAsiaTheme="minorHAnsi" w:hAnsi="Arial" w:cs="Arial"/>
                <w:b/>
                <w:bCs/>
                <w:w w:val="100"/>
                <w:sz w:val="20"/>
                <w:szCs w:val="20"/>
                <w:lang w:eastAsia="en-US"/>
              </w:rPr>
              <w:t>6 недель</w:t>
            </w:r>
          </w:p>
        </w:tc>
        <w:tc>
          <w:tcPr>
            <w:tcW w:w="391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</w:tr>
      <w:tr w:rsidR="00B1122D" w:rsidRPr="009977E7" w:rsidTr="00B1122D">
        <w:trPr>
          <w:trHeight w:val="547"/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4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Консультации на учебную группу на весь период обучения 400 часов из расчета 4 часа в год на каждого обучающегося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1. Программа углубленной подготовки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1.1. Выпускная к</w:t>
            </w: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валификационная работа в форме </w:t>
            </w: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дипломной работы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>Выполнение дипломной работы с 18.05</w:t>
            </w: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 по14.06 (всего 4 </w:t>
            </w:r>
            <w:proofErr w:type="spell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.)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Защита дипломной работы </w:t>
            </w: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 xml:space="preserve">с 15.06 по 28.06 (всего 2 </w:t>
            </w:r>
            <w:proofErr w:type="spellStart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.)</w:t>
            </w:r>
          </w:p>
          <w:p w:rsidR="00B1122D" w:rsidRPr="009977E7" w:rsidRDefault="00B1122D" w:rsidP="00B1122D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w w:val="100"/>
                <w:sz w:val="20"/>
                <w:szCs w:val="20"/>
                <w:lang w:eastAsia="en-US"/>
              </w:rPr>
              <w:t>1.2. Государственные итоговые экзамены  - не предусмотрены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  <w:r w:rsidRPr="009977E7"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дисциплин и МДК</w:t>
            </w: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66</w:t>
            </w:r>
          </w:p>
        </w:tc>
      </w:tr>
      <w:tr w:rsidR="00B1122D" w:rsidRPr="009977E7" w:rsidTr="00B1122D">
        <w:trPr>
          <w:trHeight w:val="281"/>
          <w:jc w:val="center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учебной практики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36</w:t>
            </w:r>
          </w:p>
        </w:tc>
      </w:tr>
      <w:tr w:rsidR="00B1122D" w:rsidRPr="009977E7" w:rsidTr="00B1122D">
        <w:trPr>
          <w:trHeight w:val="317"/>
          <w:jc w:val="center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производственной практики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72</w:t>
            </w:r>
          </w:p>
        </w:tc>
      </w:tr>
      <w:tr w:rsidR="00B1122D" w:rsidRPr="009977E7" w:rsidTr="00B1122D">
        <w:trPr>
          <w:trHeight w:val="365"/>
          <w:jc w:val="center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преддипломной практики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</w:tr>
      <w:tr w:rsidR="00B1122D" w:rsidRPr="009977E7" w:rsidTr="00B1122D">
        <w:trPr>
          <w:trHeight w:val="598"/>
          <w:jc w:val="center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256206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w w:val="100"/>
                <w:sz w:val="18"/>
                <w:szCs w:val="18"/>
                <w:lang w:eastAsia="en-US"/>
              </w:rPr>
              <w:t xml:space="preserve">экзаменов (в т.ч. экзаменов </w:t>
            </w:r>
            <w:r w:rsidR="00B1122D"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квалификационных)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4</w:t>
            </w:r>
          </w:p>
        </w:tc>
      </w:tr>
      <w:tr w:rsidR="00B1122D" w:rsidRPr="009977E7" w:rsidTr="00B1122D">
        <w:trPr>
          <w:trHeight w:val="449"/>
          <w:jc w:val="center"/>
        </w:trPr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дифференцированных зачётов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3</w:t>
            </w:r>
          </w:p>
        </w:tc>
      </w:tr>
      <w:tr w:rsidR="00B1122D" w:rsidRPr="009977E7" w:rsidTr="00B1122D">
        <w:trPr>
          <w:trHeight w:val="293"/>
          <w:jc w:val="center"/>
        </w:trPr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64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  <w:r w:rsidRPr="009977E7">
              <w:rPr>
                <w:rFonts w:eastAsiaTheme="minorHAnsi"/>
                <w:w w:val="100"/>
                <w:sz w:val="18"/>
                <w:szCs w:val="18"/>
                <w:lang w:eastAsia="en-US"/>
              </w:rPr>
              <w:t>зачётов</w:t>
            </w: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1122D" w:rsidRPr="009977E7" w:rsidRDefault="00B1122D" w:rsidP="00B1122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</w:pPr>
            <w:r w:rsidRPr="009977E7">
              <w:rPr>
                <w:rFonts w:ascii="Calibri" w:eastAsiaTheme="minorHAnsi" w:hAnsi="Calibri" w:cs="Calibri"/>
                <w:b/>
                <w:bCs/>
                <w:w w:val="100"/>
                <w:sz w:val="24"/>
                <w:szCs w:val="24"/>
                <w:lang w:eastAsia="en-US"/>
              </w:rPr>
              <w:t>2</w:t>
            </w:r>
          </w:p>
        </w:tc>
      </w:tr>
    </w:tbl>
    <w:p w:rsidR="00B1122D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B1122D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B1122D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B1122D" w:rsidRPr="006215CB" w:rsidRDefault="00B1122D" w:rsidP="00B1122D">
      <w:pPr>
        <w:rPr>
          <w:rFonts w:eastAsia="Calibri"/>
          <w:b/>
          <w:color w:val="auto"/>
          <w:w w:val="100"/>
          <w:sz w:val="24"/>
          <w:szCs w:val="24"/>
          <w:lang w:eastAsia="en-US"/>
        </w:rPr>
      </w:pPr>
    </w:p>
    <w:p w:rsidR="00C25513" w:rsidRDefault="00C25513"/>
    <w:sectPr w:rsidR="00C25513" w:rsidSect="00B11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F142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22D"/>
    <w:rsid w:val="00256206"/>
    <w:rsid w:val="00550451"/>
    <w:rsid w:val="00B1122D"/>
    <w:rsid w:val="00C25513"/>
    <w:rsid w:val="00F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2D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22D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1122D"/>
    <w:pPr>
      <w:keepNext/>
      <w:spacing w:before="240" w:after="60" w:line="276" w:lineRule="auto"/>
      <w:outlineLvl w:val="2"/>
    </w:pPr>
    <w:rPr>
      <w:rFonts w:ascii="Cambria" w:hAnsi="Cambria"/>
      <w:b/>
      <w:bCs/>
      <w:color w:val="auto"/>
      <w:w w:val="1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2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112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rsid w:val="00B11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B1122D"/>
    <w:rPr>
      <w:color w:val="auto"/>
      <w:w w:val="100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1122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uiPriority w:val="99"/>
    <w:semiHidden/>
    <w:unhideWhenUsed/>
    <w:rsid w:val="00B1122D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B1122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uiPriority w:val="99"/>
    <w:semiHidden/>
    <w:unhideWhenUsed/>
    <w:rsid w:val="00B1122D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paragraph" w:styleId="a9">
    <w:name w:val="Title"/>
    <w:basedOn w:val="a"/>
    <w:link w:val="11"/>
    <w:uiPriority w:val="99"/>
    <w:qFormat/>
    <w:rsid w:val="00B1122D"/>
    <w:pPr>
      <w:jc w:val="center"/>
    </w:pPr>
    <w:rPr>
      <w:color w:val="auto"/>
      <w:w w:val="100"/>
      <w:sz w:val="24"/>
      <w:szCs w:val="24"/>
    </w:rPr>
  </w:style>
  <w:style w:type="character" w:customStyle="1" w:styleId="11">
    <w:name w:val="Название Знак1"/>
    <w:basedOn w:val="a0"/>
    <w:link w:val="a9"/>
    <w:uiPriority w:val="99"/>
    <w:locked/>
    <w:rsid w:val="00B11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B1122D"/>
    <w:rPr>
      <w:rFonts w:asciiTheme="majorHAnsi" w:eastAsiaTheme="majorEastAsia" w:hAnsiTheme="majorHAnsi" w:cstheme="majorBidi"/>
      <w:color w:val="17365D" w:themeColor="text2" w:themeShade="BF"/>
      <w:spacing w:val="5"/>
      <w:w w:val="90"/>
      <w:kern w:val="28"/>
      <w:sz w:val="52"/>
      <w:szCs w:val="52"/>
      <w:lang w:eastAsia="ru-RU"/>
    </w:rPr>
  </w:style>
  <w:style w:type="paragraph" w:styleId="ab">
    <w:name w:val="Body Text"/>
    <w:basedOn w:val="a"/>
    <w:link w:val="12"/>
    <w:uiPriority w:val="99"/>
    <w:semiHidden/>
    <w:unhideWhenUsed/>
    <w:rsid w:val="00B1122D"/>
    <w:pPr>
      <w:widowControl w:val="0"/>
      <w:suppressAutoHyphens/>
      <w:spacing w:after="120"/>
    </w:pPr>
    <w:rPr>
      <w:rFonts w:ascii="Lucida Sans Unicode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b"/>
    <w:uiPriority w:val="99"/>
    <w:semiHidden/>
    <w:locked/>
    <w:rsid w:val="00B1122D"/>
    <w:rPr>
      <w:rFonts w:ascii="Lucida Sans Unicode" w:eastAsia="Times New Roman" w:hAnsi="Lucida Sans Unicode" w:cs="Lucida Sans Unicode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B1122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e"/>
    <w:uiPriority w:val="99"/>
    <w:semiHidden/>
    <w:locked/>
    <w:rsid w:val="00B1122D"/>
    <w:rPr>
      <w:rFonts w:ascii="Calibri" w:eastAsia="Calibri" w:hAnsi="Calibri"/>
      <w:sz w:val="24"/>
      <w:szCs w:val="24"/>
    </w:rPr>
  </w:style>
  <w:style w:type="paragraph" w:styleId="ae">
    <w:name w:val="Body Text Indent"/>
    <w:aliases w:val="текст,Основной текст 1"/>
    <w:basedOn w:val="a"/>
    <w:link w:val="ad"/>
    <w:uiPriority w:val="99"/>
    <w:semiHidden/>
    <w:unhideWhenUsed/>
    <w:rsid w:val="00B1122D"/>
    <w:pPr>
      <w:spacing w:after="120"/>
      <w:ind w:left="283"/>
    </w:pPr>
    <w:rPr>
      <w:rFonts w:ascii="Calibri" w:eastAsia="Calibri" w:hAnsi="Calibri" w:cstheme="minorBidi"/>
      <w:color w:val="auto"/>
      <w:w w:val="100"/>
      <w:sz w:val="24"/>
      <w:szCs w:val="24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link w:val="ae"/>
    <w:uiPriority w:val="99"/>
    <w:semiHidden/>
    <w:rsid w:val="00B1122D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B1122D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B1122D"/>
    <w:pPr>
      <w:spacing w:after="120" w:line="480" w:lineRule="auto"/>
    </w:pPr>
    <w:rPr>
      <w:color w:val="auto"/>
      <w:w w:val="100"/>
      <w:sz w:val="24"/>
      <w:szCs w:val="24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112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1122D"/>
    <w:pPr>
      <w:spacing w:after="120" w:line="480" w:lineRule="auto"/>
      <w:ind w:left="283"/>
    </w:pPr>
    <w:rPr>
      <w:rFonts w:eastAsia="Calibri"/>
      <w:color w:val="auto"/>
      <w:w w:val="100"/>
      <w:sz w:val="24"/>
      <w:szCs w:val="24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122D"/>
    <w:rPr>
      <w:rFonts w:ascii="Tahoma" w:eastAsia="Times New Roman" w:hAnsi="Tahoma" w:cs="Times New Roman"/>
      <w:color w:val="000000"/>
      <w:w w:val="90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B1122D"/>
    <w:pPr>
      <w:shd w:val="clear" w:color="auto" w:fill="000080"/>
    </w:pPr>
    <w:rPr>
      <w:rFonts w:ascii="Tahoma" w:hAnsi="Tahoma"/>
      <w:sz w:val="20"/>
      <w:szCs w:val="20"/>
    </w:rPr>
  </w:style>
  <w:style w:type="paragraph" w:styleId="af1">
    <w:name w:val="Plain Text"/>
    <w:basedOn w:val="a"/>
    <w:link w:val="14"/>
    <w:uiPriority w:val="99"/>
    <w:semiHidden/>
    <w:unhideWhenUsed/>
    <w:rsid w:val="00B1122D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14">
    <w:name w:val="Текст Знак1"/>
    <w:basedOn w:val="a0"/>
    <w:link w:val="af1"/>
    <w:uiPriority w:val="99"/>
    <w:semiHidden/>
    <w:locked/>
    <w:rsid w:val="00B112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B1122D"/>
    <w:rPr>
      <w:rFonts w:ascii="Consolas" w:eastAsia="Times New Roman" w:hAnsi="Consolas" w:cs="Consolas"/>
      <w:color w:val="000000"/>
      <w:w w:val="90"/>
      <w:sz w:val="21"/>
      <w:szCs w:val="21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B1122D"/>
    <w:rPr>
      <w:rFonts w:ascii="Tahoma" w:eastAsia="Times New Roman" w:hAnsi="Tahoma" w:cs="Times New Roman"/>
      <w:color w:val="000000"/>
      <w:w w:val="90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1122D"/>
    <w:rPr>
      <w:rFonts w:ascii="Tahoma" w:hAnsi="Tahoma"/>
      <w:sz w:val="16"/>
      <w:szCs w:val="16"/>
    </w:rPr>
  </w:style>
  <w:style w:type="paragraph" w:styleId="af5">
    <w:name w:val="No Spacing"/>
    <w:uiPriority w:val="1"/>
    <w:qFormat/>
    <w:rsid w:val="00B1122D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f6">
    <w:name w:val="List Paragraph"/>
    <w:basedOn w:val="a"/>
    <w:uiPriority w:val="99"/>
    <w:qFormat/>
    <w:rsid w:val="00B1122D"/>
    <w:pPr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11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B1122D"/>
    <w:pPr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font6">
    <w:name w:val="font6"/>
    <w:basedOn w:val="a"/>
    <w:uiPriority w:val="99"/>
    <w:rsid w:val="00B1122D"/>
    <w:pP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font7">
    <w:name w:val="font7"/>
    <w:basedOn w:val="a"/>
    <w:uiPriority w:val="99"/>
    <w:rsid w:val="00B1122D"/>
    <w:pPr>
      <w:spacing w:before="100" w:beforeAutospacing="1" w:after="100" w:afterAutospacing="1"/>
    </w:pPr>
    <w:rPr>
      <w:i/>
      <w:iCs/>
      <w:w w:val="100"/>
      <w:sz w:val="20"/>
      <w:szCs w:val="20"/>
    </w:rPr>
  </w:style>
  <w:style w:type="paragraph" w:customStyle="1" w:styleId="font8">
    <w:name w:val="font8"/>
    <w:basedOn w:val="a"/>
    <w:uiPriority w:val="99"/>
    <w:rsid w:val="00B1122D"/>
    <w:pPr>
      <w:spacing w:before="100" w:beforeAutospacing="1" w:after="100" w:afterAutospacing="1"/>
    </w:pPr>
    <w:rPr>
      <w:b/>
      <w:bCs/>
      <w:i/>
      <w:iCs/>
      <w:w w:val="100"/>
      <w:sz w:val="20"/>
      <w:szCs w:val="20"/>
    </w:rPr>
  </w:style>
  <w:style w:type="paragraph" w:customStyle="1" w:styleId="font9">
    <w:name w:val="font9"/>
    <w:basedOn w:val="a"/>
    <w:uiPriority w:val="99"/>
    <w:rsid w:val="00B1122D"/>
    <w:pPr>
      <w:spacing w:before="100" w:beforeAutospacing="1" w:after="100" w:afterAutospacing="1"/>
    </w:pPr>
    <w:rPr>
      <w:i/>
      <w:iCs/>
      <w:w w:val="100"/>
      <w:sz w:val="22"/>
      <w:szCs w:val="22"/>
    </w:rPr>
  </w:style>
  <w:style w:type="paragraph" w:customStyle="1" w:styleId="xl65">
    <w:name w:val="xl65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color w:val="FF0000"/>
      <w:w w:val="100"/>
      <w:sz w:val="20"/>
      <w:szCs w:val="20"/>
    </w:rPr>
  </w:style>
  <w:style w:type="paragraph" w:customStyle="1" w:styleId="xl66">
    <w:name w:val="xl66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7">
    <w:name w:val="xl67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68">
    <w:name w:val="xl6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9">
    <w:name w:val="xl6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70">
    <w:name w:val="xl7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71">
    <w:name w:val="xl7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w w:val="100"/>
      <w:sz w:val="20"/>
      <w:szCs w:val="20"/>
    </w:rPr>
  </w:style>
  <w:style w:type="paragraph" w:customStyle="1" w:styleId="xl72">
    <w:name w:val="xl7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73">
    <w:name w:val="xl7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74">
    <w:name w:val="xl7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75">
    <w:name w:val="xl7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76">
    <w:name w:val="xl76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77">
    <w:name w:val="xl7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78">
    <w:name w:val="xl7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79">
    <w:name w:val="xl7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80">
    <w:name w:val="xl8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81">
    <w:name w:val="xl81"/>
    <w:basedOn w:val="a"/>
    <w:uiPriority w:val="99"/>
    <w:rsid w:val="00B1122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2">
    <w:name w:val="xl82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3">
    <w:name w:val="xl8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84">
    <w:name w:val="xl8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  <w:w w:val="100"/>
      <w:sz w:val="20"/>
      <w:szCs w:val="20"/>
    </w:rPr>
  </w:style>
  <w:style w:type="paragraph" w:customStyle="1" w:styleId="xl85">
    <w:name w:val="xl8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  <w:w w:val="100"/>
      <w:sz w:val="20"/>
      <w:szCs w:val="20"/>
    </w:rPr>
  </w:style>
  <w:style w:type="paragraph" w:customStyle="1" w:styleId="xl86">
    <w:name w:val="xl8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87">
    <w:name w:val="xl8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89">
    <w:name w:val="xl8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0">
    <w:name w:val="xl9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91">
    <w:name w:val="xl9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92">
    <w:name w:val="xl9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93">
    <w:name w:val="xl93"/>
    <w:basedOn w:val="a"/>
    <w:uiPriority w:val="99"/>
    <w:rsid w:val="00B1122D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4">
    <w:name w:val="xl9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95">
    <w:name w:val="xl9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96">
    <w:name w:val="xl9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97">
    <w:name w:val="xl9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98">
    <w:name w:val="xl9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99">
    <w:name w:val="xl9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1">
    <w:name w:val="xl10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3">
    <w:name w:val="xl10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104">
    <w:name w:val="xl10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05">
    <w:name w:val="xl105"/>
    <w:basedOn w:val="a"/>
    <w:uiPriority w:val="99"/>
    <w:rsid w:val="00B1122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06">
    <w:name w:val="xl106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7">
    <w:name w:val="xl10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8">
    <w:name w:val="xl108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09">
    <w:name w:val="xl10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0">
    <w:name w:val="xl11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1">
    <w:name w:val="xl11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12">
    <w:name w:val="xl11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14">
    <w:name w:val="xl11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15">
    <w:name w:val="xl11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1122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17">
    <w:name w:val="xl117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18">
    <w:name w:val="xl118"/>
    <w:basedOn w:val="a"/>
    <w:uiPriority w:val="99"/>
    <w:rsid w:val="00B1122D"/>
    <w:pP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19">
    <w:name w:val="xl11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0">
    <w:name w:val="xl12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21">
    <w:name w:val="xl12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22">
    <w:name w:val="xl12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3">
    <w:name w:val="xl12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4">
    <w:name w:val="xl12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25">
    <w:name w:val="xl125"/>
    <w:basedOn w:val="a"/>
    <w:uiPriority w:val="99"/>
    <w:rsid w:val="00B1122D"/>
    <w:pPr>
      <w:pBdr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26">
    <w:name w:val="xl126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27">
    <w:name w:val="xl12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28">
    <w:name w:val="xl12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29">
    <w:name w:val="xl12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30">
    <w:name w:val="xl130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1">
    <w:name w:val="xl13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32">
    <w:name w:val="xl13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C00000"/>
      <w:w w:val="100"/>
      <w:sz w:val="20"/>
      <w:szCs w:val="20"/>
    </w:rPr>
  </w:style>
  <w:style w:type="paragraph" w:customStyle="1" w:styleId="xl134">
    <w:name w:val="xl134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35">
    <w:name w:val="xl13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C00000"/>
      <w:w w:val="100"/>
      <w:sz w:val="20"/>
      <w:szCs w:val="20"/>
    </w:rPr>
  </w:style>
  <w:style w:type="paragraph" w:customStyle="1" w:styleId="xl136">
    <w:name w:val="xl13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37">
    <w:name w:val="xl13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38">
    <w:name w:val="xl13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39">
    <w:name w:val="xl139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0">
    <w:name w:val="xl14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41">
    <w:name w:val="xl141"/>
    <w:basedOn w:val="a"/>
    <w:uiPriority w:val="99"/>
    <w:rsid w:val="00B1122D"/>
    <w:pPr>
      <w:shd w:val="clear" w:color="auto" w:fill="BFBFB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42">
    <w:name w:val="xl142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43">
    <w:name w:val="xl14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44">
    <w:name w:val="xl144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5">
    <w:name w:val="xl145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46">
    <w:name w:val="xl14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47">
    <w:name w:val="xl14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49">
    <w:name w:val="xl14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50">
    <w:name w:val="xl15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1">
    <w:name w:val="xl15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2">
    <w:name w:val="xl15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53">
    <w:name w:val="xl15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4">
    <w:name w:val="xl15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56">
    <w:name w:val="xl15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57">
    <w:name w:val="xl157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9">
    <w:name w:val="xl159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0">
    <w:name w:val="xl160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61">
    <w:name w:val="xl161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62">
    <w:name w:val="xl162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63">
    <w:name w:val="xl163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64">
    <w:name w:val="xl16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65">
    <w:name w:val="xl165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66">
    <w:name w:val="xl166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67">
    <w:name w:val="xl16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C00000"/>
      <w:w w:val="100"/>
      <w:sz w:val="20"/>
      <w:szCs w:val="20"/>
    </w:rPr>
  </w:style>
  <w:style w:type="paragraph" w:customStyle="1" w:styleId="xl168">
    <w:name w:val="xl16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69">
    <w:name w:val="xl16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70">
    <w:name w:val="xl17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71">
    <w:name w:val="xl17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72">
    <w:name w:val="xl17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74">
    <w:name w:val="xl17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75">
    <w:name w:val="xl17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76">
    <w:name w:val="xl17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77">
    <w:name w:val="xl17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78">
    <w:name w:val="xl17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79">
    <w:name w:val="xl17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0">
    <w:name w:val="xl180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81">
    <w:name w:val="xl18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82">
    <w:name w:val="xl18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3">
    <w:name w:val="xl18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84">
    <w:name w:val="xl184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85">
    <w:name w:val="xl185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86">
    <w:name w:val="xl18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87">
    <w:name w:val="xl18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88">
    <w:name w:val="xl188"/>
    <w:basedOn w:val="a"/>
    <w:uiPriority w:val="99"/>
    <w:rsid w:val="00B1122D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90">
    <w:name w:val="xl19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91">
    <w:name w:val="xl19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92">
    <w:name w:val="xl19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93">
    <w:name w:val="xl19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194">
    <w:name w:val="xl19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95">
    <w:name w:val="xl19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96">
    <w:name w:val="xl19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97">
    <w:name w:val="xl19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98">
    <w:name w:val="xl19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99">
    <w:name w:val="xl199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00">
    <w:name w:val="xl200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201">
    <w:name w:val="xl20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202">
    <w:name w:val="xl202"/>
    <w:basedOn w:val="a"/>
    <w:uiPriority w:val="99"/>
    <w:rsid w:val="00B1122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203">
    <w:name w:val="xl20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04">
    <w:name w:val="xl20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205">
    <w:name w:val="xl20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206">
    <w:name w:val="xl20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07">
    <w:name w:val="xl20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08">
    <w:name w:val="xl20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09">
    <w:name w:val="xl209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0">
    <w:name w:val="xl21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1">
    <w:name w:val="xl211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C00000"/>
      <w:w w:val="100"/>
      <w:sz w:val="20"/>
      <w:szCs w:val="20"/>
    </w:rPr>
  </w:style>
  <w:style w:type="paragraph" w:customStyle="1" w:styleId="xl212">
    <w:name w:val="xl21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3">
    <w:name w:val="xl21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4">
    <w:name w:val="xl21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5">
    <w:name w:val="xl21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6">
    <w:name w:val="xl21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7">
    <w:name w:val="xl21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18">
    <w:name w:val="xl21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19">
    <w:name w:val="xl21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20">
    <w:name w:val="xl220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21">
    <w:name w:val="xl221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22">
    <w:name w:val="xl222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23">
    <w:name w:val="xl22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24">
    <w:name w:val="xl22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32"/>
      <w:szCs w:val="32"/>
    </w:rPr>
  </w:style>
  <w:style w:type="paragraph" w:customStyle="1" w:styleId="xl225">
    <w:name w:val="xl22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6">
    <w:name w:val="xl22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27">
    <w:name w:val="xl22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28">
    <w:name w:val="xl22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29">
    <w:name w:val="xl22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30">
    <w:name w:val="xl230"/>
    <w:basedOn w:val="a"/>
    <w:uiPriority w:val="99"/>
    <w:rsid w:val="00B1122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31">
    <w:name w:val="xl231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232">
    <w:name w:val="xl232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233">
    <w:name w:val="xl23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34">
    <w:name w:val="xl23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35">
    <w:name w:val="xl235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36">
    <w:name w:val="xl236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37">
    <w:name w:val="xl237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38">
    <w:name w:val="xl238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39">
    <w:name w:val="xl239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40">
    <w:name w:val="xl240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41">
    <w:name w:val="xl241"/>
    <w:basedOn w:val="a"/>
    <w:uiPriority w:val="99"/>
    <w:rsid w:val="00B1122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42">
    <w:name w:val="xl242"/>
    <w:basedOn w:val="a"/>
    <w:uiPriority w:val="99"/>
    <w:rsid w:val="00B1122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43">
    <w:name w:val="xl243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44">
    <w:name w:val="xl244"/>
    <w:basedOn w:val="a"/>
    <w:uiPriority w:val="99"/>
    <w:rsid w:val="00B1122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245">
    <w:name w:val="xl24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6"/>
      <w:szCs w:val="16"/>
    </w:rPr>
  </w:style>
  <w:style w:type="paragraph" w:customStyle="1" w:styleId="xl246">
    <w:name w:val="xl24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auto"/>
      <w:w w:val="100"/>
      <w:sz w:val="24"/>
      <w:szCs w:val="24"/>
    </w:rPr>
  </w:style>
  <w:style w:type="paragraph" w:customStyle="1" w:styleId="xl247">
    <w:name w:val="xl24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auto"/>
      <w:w w:val="100"/>
      <w:sz w:val="24"/>
      <w:szCs w:val="24"/>
    </w:rPr>
  </w:style>
  <w:style w:type="paragraph" w:customStyle="1" w:styleId="xl248">
    <w:name w:val="xl248"/>
    <w:basedOn w:val="a"/>
    <w:uiPriority w:val="99"/>
    <w:rsid w:val="00B1122D"/>
    <w:pPr>
      <w:shd w:val="clear" w:color="auto" w:fill="FFFFFF"/>
      <w:spacing w:before="100" w:beforeAutospacing="1" w:after="100" w:afterAutospacing="1"/>
    </w:pPr>
    <w:rPr>
      <w:rFonts w:ascii="Arial CYR" w:hAnsi="Arial CYR" w:cs="Arial CYR"/>
      <w:b/>
      <w:bCs/>
      <w:color w:val="auto"/>
      <w:w w:val="100"/>
      <w:u w:val="single"/>
    </w:rPr>
  </w:style>
  <w:style w:type="paragraph" w:customStyle="1" w:styleId="xl249">
    <w:name w:val="xl249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0">
    <w:name w:val="xl25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1">
    <w:name w:val="xl25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2">
    <w:name w:val="xl252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3">
    <w:name w:val="xl253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4">
    <w:name w:val="xl254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5">
    <w:name w:val="xl255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56">
    <w:name w:val="xl256"/>
    <w:basedOn w:val="a"/>
    <w:uiPriority w:val="99"/>
    <w:rsid w:val="00B1122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57">
    <w:name w:val="xl257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58">
    <w:name w:val="xl258"/>
    <w:basedOn w:val="a"/>
    <w:uiPriority w:val="99"/>
    <w:rsid w:val="00B1122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59">
    <w:name w:val="xl259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60">
    <w:name w:val="xl260"/>
    <w:basedOn w:val="a"/>
    <w:uiPriority w:val="99"/>
    <w:rsid w:val="00B1122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61">
    <w:name w:val="xl261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62">
    <w:name w:val="xl26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63">
    <w:name w:val="xl263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64">
    <w:name w:val="xl26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65">
    <w:name w:val="xl26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character" w:customStyle="1" w:styleId="af7">
    <w:name w:val="Основной текст_"/>
    <w:link w:val="23"/>
    <w:locked/>
    <w:rsid w:val="00B1122D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7"/>
    <w:rsid w:val="00B1122D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color w:val="auto"/>
      <w:w w:val="100"/>
      <w:sz w:val="23"/>
      <w:szCs w:val="23"/>
      <w:lang w:eastAsia="en-US"/>
    </w:rPr>
  </w:style>
  <w:style w:type="paragraph" w:customStyle="1" w:styleId="af8">
    <w:name w:val="Знак Знак Знак Знак"/>
    <w:basedOn w:val="a"/>
    <w:uiPriority w:val="99"/>
    <w:rsid w:val="00B1122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1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нак2"/>
    <w:basedOn w:val="a"/>
    <w:uiPriority w:val="99"/>
    <w:rsid w:val="00B1122D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rsid w:val="00B1122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paragraph" w:customStyle="1" w:styleId="ConsPlusNormal">
    <w:name w:val="ConsPlusNormal"/>
    <w:uiPriority w:val="99"/>
    <w:rsid w:val="00B112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1122D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xl266">
    <w:name w:val="xl266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67">
    <w:name w:val="xl26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268">
    <w:name w:val="xl26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269">
    <w:name w:val="xl26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24"/>
      <w:szCs w:val="24"/>
    </w:rPr>
  </w:style>
  <w:style w:type="paragraph" w:customStyle="1" w:styleId="xl270">
    <w:name w:val="xl27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24"/>
      <w:szCs w:val="24"/>
    </w:rPr>
  </w:style>
  <w:style w:type="paragraph" w:customStyle="1" w:styleId="xl271">
    <w:name w:val="xl27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2">
    <w:name w:val="xl27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3">
    <w:name w:val="xl27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4">
    <w:name w:val="xl27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5">
    <w:name w:val="xl27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76">
    <w:name w:val="xl27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77">
    <w:name w:val="xl27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8">
    <w:name w:val="xl27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79">
    <w:name w:val="xl27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80">
    <w:name w:val="xl28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81">
    <w:name w:val="xl281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2">
    <w:name w:val="xl28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3">
    <w:name w:val="xl28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4">
    <w:name w:val="xl28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5">
    <w:name w:val="xl28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6">
    <w:name w:val="xl28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87">
    <w:name w:val="xl28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88">
    <w:name w:val="xl28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89">
    <w:name w:val="xl28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90">
    <w:name w:val="xl29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91">
    <w:name w:val="xl29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92">
    <w:name w:val="xl29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293">
    <w:name w:val="xl29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4">
    <w:name w:val="xl29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5">
    <w:name w:val="xl29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6">
    <w:name w:val="xl29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7">
    <w:name w:val="xl29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8">
    <w:name w:val="xl29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299">
    <w:name w:val="xl29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0">
    <w:name w:val="xl30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1">
    <w:name w:val="xl30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2">
    <w:name w:val="xl30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3">
    <w:name w:val="xl30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4">
    <w:name w:val="xl30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5">
    <w:name w:val="xl30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6">
    <w:name w:val="xl30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7">
    <w:name w:val="xl30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8">
    <w:name w:val="xl30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09">
    <w:name w:val="xl30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0">
    <w:name w:val="xl31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1">
    <w:name w:val="xl311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2">
    <w:name w:val="xl31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3">
    <w:name w:val="xl31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4">
    <w:name w:val="xl31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15">
    <w:name w:val="xl31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16">
    <w:name w:val="xl31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17">
    <w:name w:val="xl31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18">
    <w:name w:val="xl31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19">
    <w:name w:val="xl31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20">
    <w:name w:val="xl32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21">
    <w:name w:val="xl321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322">
    <w:name w:val="xl32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323">
    <w:name w:val="xl32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324">
    <w:name w:val="xl32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325">
    <w:name w:val="xl32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24"/>
      <w:szCs w:val="24"/>
    </w:rPr>
  </w:style>
  <w:style w:type="paragraph" w:customStyle="1" w:styleId="xl326">
    <w:name w:val="xl32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24"/>
      <w:szCs w:val="24"/>
    </w:rPr>
  </w:style>
  <w:style w:type="paragraph" w:customStyle="1" w:styleId="xl327">
    <w:name w:val="xl32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28">
    <w:name w:val="xl32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29">
    <w:name w:val="xl32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0">
    <w:name w:val="xl33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1">
    <w:name w:val="xl331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2">
    <w:name w:val="xl33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3">
    <w:name w:val="xl33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34">
    <w:name w:val="xl33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35">
    <w:name w:val="xl33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6">
    <w:name w:val="xl33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37">
    <w:name w:val="xl337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38">
    <w:name w:val="xl33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39">
    <w:name w:val="xl33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40">
    <w:name w:val="xl34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1">
    <w:name w:val="xl34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2">
    <w:name w:val="xl342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43">
    <w:name w:val="xl34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44">
    <w:name w:val="xl34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45">
    <w:name w:val="xl34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6">
    <w:name w:val="xl34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7">
    <w:name w:val="xl34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48">
    <w:name w:val="xl34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49">
    <w:name w:val="xl34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50">
    <w:name w:val="xl35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1">
    <w:name w:val="xl35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2">
    <w:name w:val="xl352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3">
    <w:name w:val="xl35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54">
    <w:name w:val="xl35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55">
    <w:name w:val="xl35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6">
    <w:name w:val="xl35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7">
    <w:name w:val="xl35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8">
    <w:name w:val="xl35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59">
    <w:name w:val="xl35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60">
    <w:name w:val="xl36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61">
    <w:name w:val="xl361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62">
    <w:name w:val="xl36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63">
    <w:name w:val="xl363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EAF1DD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64">
    <w:name w:val="xl36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65">
    <w:name w:val="xl36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66">
    <w:name w:val="xl366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67">
    <w:name w:val="xl36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68">
    <w:name w:val="xl36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69">
    <w:name w:val="xl36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70">
    <w:name w:val="xl37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71">
    <w:name w:val="xl37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72">
    <w:name w:val="xl372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73">
    <w:name w:val="xl37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74">
    <w:name w:val="xl37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75">
    <w:name w:val="xl375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76">
    <w:name w:val="xl37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7">
    <w:name w:val="xl37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8">
    <w:name w:val="xl378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79">
    <w:name w:val="xl37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80">
    <w:name w:val="xl380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81">
    <w:name w:val="xl38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82">
    <w:name w:val="xl382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83">
    <w:name w:val="xl38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84">
    <w:name w:val="xl384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85">
    <w:name w:val="xl38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86">
    <w:name w:val="xl38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387">
    <w:name w:val="xl38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388">
    <w:name w:val="xl388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89">
    <w:name w:val="xl38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90">
    <w:name w:val="xl39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91">
    <w:name w:val="xl39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92">
    <w:name w:val="xl392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393">
    <w:name w:val="xl393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94">
    <w:name w:val="xl39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395">
    <w:name w:val="xl395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96">
    <w:name w:val="xl396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7">
    <w:name w:val="xl39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8">
    <w:name w:val="xl398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399">
    <w:name w:val="xl399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00">
    <w:name w:val="xl400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01">
    <w:name w:val="xl401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02">
    <w:name w:val="xl402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03">
    <w:name w:val="xl403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04">
    <w:name w:val="xl40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05">
    <w:name w:val="xl405"/>
    <w:basedOn w:val="a"/>
    <w:uiPriority w:val="99"/>
    <w:rsid w:val="00B1122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06">
    <w:name w:val="xl406"/>
    <w:basedOn w:val="a"/>
    <w:uiPriority w:val="99"/>
    <w:rsid w:val="00B1122D"/>
    <w:pPr>
      <w:pBdr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07">
    <w:name w:val="xl407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08">
    <w:name w:val="xl408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09">
    <w:name w:val="xl409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410">
    <w:name w:val="xl410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411">
    <w:name w:val="xl41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412">
    <w:name w:val="xl412"/>
    <w:basedOn w:val="a"/>
    <w:uiPriority w:val="99"/>
    <w:rsid w:val="00B1122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13">
    <w:name w:val="xl413"/>
    <w:basedOn w:val="a"/>
    <w:uiPriority w:val="99"/>
    <w:rsid w:val="00B1122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14">
    <w:name w:val="xl414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15">
    <w:name w:val="xl415"/>
    <w:basedOn w:val="a"/>
    <w:uiPriority w:val="99"/>
    <w:rsid w:val="00B1122D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16">
    <w:name w:val="xl416"/>
    <w:basedOn w:val="a"/>
    <w:uiPriority w:val="99"/>
    <w:rsid w:val="00B1122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17">
    <w:name w:val="xl41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18">
    <w:name w:val="xl418"/>
    <w:basedOn w:val="a"/>
    <w:uiPriority w:val="99"/>
    <w:rsid w:val="00B112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19">
    <w:name w:val="xl419"/>
    <w:basedOn w:val="a"/>
    <w:uiPriority w:val="99"/>
    <w:rsid w:val="00B1122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0">
    <w:name w:val="xl420"/>
    <w:basedOn w:val="a"/>
    <w:uiPriority w:val="99"/>
    <w:rsid w:val="00B112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1">
    <w:name w:val="xl421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2">
    <w:name w:val="xl422"/>
    <w:basedOn w:val="a"/>
    <w:uiPriority w:val="99"/>
    <w:rsid w:val="00B1122D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3">
    <w:name w:val="xl423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4">
    <w:name w:val="xl424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5">
    <w:name w:val="xl425"/>
    <w:basedOn w:val="a"/>
    <w:uiPriority w:val="99"/>
    <w:rsid w:val="00B1122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6">
    <w:name w:val="xl426"/>
    <w:basedOn w:val="a"/>
    <w:uiPriority w:val="99"/>
    <w:rsid w:val="00B1122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27">
    <w:name w:val="xl42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28">
    <w:name w:val="xl428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29">
    <w:name w:val="xl429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0">
    <w:name w:val="xl430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1">
    <w:name w:val="xl431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2">
    <w:name w:val="xl432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3">
    <w:name w:val="xl433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4">
    <w:name w:val="xl434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5">
    <w:name w:val="xl435"/>
    <w:basedOn w:val="a"/>
    <w:uiPriority w:val="99"/>
    <w:rsid w:val="00B11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6">
    <w:name w:val="xl436"/>
    <w:basedOn w:val="a"/>
    <w:uiPriority w:val="99"/>
    <w:rsid w:val="00B1122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7">
    <w:name w:val="xl437"/>
    <w:basedOn w:val="a"/>
    <w:uiPriority w:val="99"/>
    <w:rsid w:val="00B11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8">
    <w:name w:val="xl438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39">
    <w:name w:val="xl43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8"/>
      <w:szCs w:val="18"/>
    </w:rPr>
  </w:style>
  <w:style w:type="paragraph" w:customStyle="1" w:styleId="xl440">
    <w:name w:val="xl440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8"/>
      <w:szCs w:val="18"/>
    </w:rPr>
  </w:style>
  <w:style w:type="paragraph" w:customStyle="1" w:styleId="xl441">
    <w:name w:val="xl44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18"/>
      <w:szCs w:val="18"/>
    </w:rPr>
  </w:style>
  <w:style w:type="paragraph" w:customStyle="1" w:styleId="xl442">
    <w:name w:val="xl442"/>
    <w:basedOn w:val="a"/>
    <w:uiPriority w:val="99"/>
    <w:rsid w:val="00B1122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3">
    <w:name w:val="xl443"/>
    <w:basedOn w:val="a"/>
    <w:uiPriority w:val="99"/>
    <w:rsid w:val="00B1122D"/>
    <w:pPr>
      <w:pBdr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444">
    <w:name w:val="xl444"/>
    <w:basedOn w:val="a"/>
    <w:uiPriority w:val="99"/>
    <w:rsid w:val="00B1122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45">
    <w:name w:val="xl44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auto"/>
      <w:w w:val="100"/>
      <w:sz w:val="24"/>
      <w:szCs w:val="24"/>
    </w:rPr>
  </w:style>
  <w:style w:type="paragraph" w:customStyle="1" w:styleId="xl446">
    <w:name w:val="xl44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auto"/>
      <w:w w:val="100"/>
      <w:sz w:val="24"/>
      <w:szCs w:val="24"/>
    </w:rPr>
  </w:style>
  <w:style w:type="paragraph" w:customStyle="1" w:styleId="xl447">
    <w:name w:val="xl44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48">
    <w:name w:val="xl44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49">
    <w:name w:val="xl449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0">
    <w:name w:val="xl45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1">
    <w:name w:val="xl451"/>
    <w:basedOn w:val="a"/>
    <w:uiPriority w:val="99"/>
    <w:rsid w:val="00B1122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52">
    <w:name w:val="xl452"/>
    <w:basedOn w:val="a"/>
    <w:uiPriority w:val="99"/>
    <w:rsid w:val="00B1122D"/>
    <w:pPr>
      <w:pBdr>
        <w:top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453">
    <w:name w:val="xl453"/>
    <w:basedOn w:val="a"/>
    <w:uiPriority w:val="99"/>
    <w:rsid w:val="00B112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454">
    <w:name w:val="xl454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5">
    <w:name w:val="xl455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6">
    <w:name w:val="xl456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7">
    <w:name w:val="xl457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8">
    <w:name w:val="xl458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59">
    <w:name w:val="xl45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0">
    <w:name w:val="xl460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1">
    <w:name w:val="xl461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2">
    <w:name w:val="xl462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3">
    <w:name w:val="xl463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4">
    <w:name w:val="xl464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5">
    <w:name w:val="xl465"/>
    <w:basedOn w:val="a"/>
    <w:uiPriority w:val="99"/>
    <w:rsid w:val="00B112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6">
    <w:name w:val="xl46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7">
    <w:name w:val="xl46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8">
    <w:name w:val="xl46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69">
    <w:name w:val="xl469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0">
    <w:name w:val="xl470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1">
    <w:name w:val="xl471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2">
    <w:name w:val="xl472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3">
    <w:name w:val="xl473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4">
    <w:name w:val="xl474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5">
    <w:name w:val="xl475"/>
    <w:basedOn w:val="a"/>
    <w:uiPriority w:val="99"/>
    <w:rsid w:val="00B112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6">
    <w:name w:val="xl476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7">
    <w:name w:val="xl477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8">
    <w:name w:val="xl478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79">
    <w:name w:val="xl479"/>
    <w:basedOn w:val="a"/>
    <w:uiPriority w:val="99"/>
    <w:rsid w:val="00B112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480">
    <w:name w:val="xl480"/>
    <w:basedOn w:val="a"/>
    <w:uiPriority w:val="99"/>
    <w:rsid w:val="00B1122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0"/>
    <w:rsid w:val="00B1122D"/>
  </w:style>
  <w:style w:type="character" w:customStyle="1" w:styleId="15">
    <w:name w:val="Основной текст1"/>
    <w:rsid w:val="00B1122D"/>
    <w:rPr>
      <w:rFonts w:ascii="Times New Roman" w:eastAsia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lorearticlepreviewfont">
    <w:name w:val="lore_article_preview_font"/>
    <w:rsid w:val="00B1122D"/>
  </w:style>
  <w:style w:type="character" w:customStyle="1" w:styleId="afb">
    <w:name w:val="Гипертекстовая ссылка"/>
    <w:uiPriority w:val="99"/>
    <w:rsid w:val="00B1122D"/>
    <w:rPr>
      <w:rFonts w:ascii="Times New Roman" w:hAnsi="Times New Roman" w:cs="Times New Roman" w:hint="default"/>
      <w:color w:val="106BBE"/>
    </w:rPr>
  </w:style>
  <w:style w:type="character" w:customStyle="1" w:styleId="TitleChar1">
    <w:name w:val="Title Char1"/>
    <w:uiPriority w:val="99"/>
    <w:locked/>
    <w:rsid w:val="00B1122D"/>
    <w:rPr>
      <w:rFonts w:ascii="Cambria" w:hAnsi="Cambria" w:cs="Cambria" w:hint="default"/>
      <w:b/>
      <w:bCs/>
      <w:kern w:val="28"/>
      <w:sz w:val="32"/>
      <w:szCs w:val="32"/>
      <w:lang w:eastAsia="en-US"/>
    </w:rPr>
  </w:style>
  <w:style w:type="character" w:customStyle="1" w:styleId="31">
    <w:name w:val="Знак Знак3"/>
    <w:uiPriority w:val="99"/>
    <w:locked/>
    <w:rsid w:val="00B1122D"/>
    <w:rPr>
      <w:rFonts w:ascii="Courier New" w:hAnsi="Courier New" w:cs="Courier New" w:hint="default"/>
      <w:lang w:val="ru-RU" w:eastAsia="ru-RU"/>
    </w:rPr>
  </w:style>
  <w:style w:type="character" w:customStyle="1" w:styleId="FontStyle14">
    <w:name w:val="Font Style14"/>
    <w:uiPriority w:val="99"/>
    <w:rsid w:val="00B1122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B1122D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lbKRSejVbjBloupHLh0Ik6+ijv/tsNm9f6rukFiSehI=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3/EgFcRyF2bxb9y4j55PeSwRwUf4WE7aS7iyRuv2OnM=</DigestValue>
    </Reference>
  </SignedInfo>
  <SignatureValue>D9w+86cuROb+/DlIoHd+9XhBaOOQ6jxhA22RdxpQVzkzFlFEQ1bXkUsTl9ay0iQS
z8xSm1AO5V2Z5UJwlx1fsg==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XjxtENbfnFMJ7jvF4JpuoX5Orz4=</DigestValue>
      </Reference>
      <Reference URI="/word/fontTable.xml?ContentType=application/vnd.openxmlformats-officedocument.wordprocessingml.fontTable+xml">
        <DigestMethod Algorithm="http://www.w3.org/2000/09/xmldsig#sha1"/>
        <DigestValue>sa/n5HKbkA/9zUcGykmxpbjM1AE=</DigestValue>
      </Reference>
      <Reference URI="/word/numbering.xml?ContentType=application/vnd.openxmlformats-officedocument.wordprocessingml.numbering+xml">
        <DigestMethod Algorithm="http://www.w3.org/2000/09/xmldsig#sha1"/>
        <DigestValue>Px6ymhQTXm4BsLzEmsUya37xxgM=</DigestValue>
      </Reference>
      <Reference URI="/word/settings.xml?ContentType=application/vnd.openxmlformats-officedocument.wordprocessingml.settings+xml">
        <DigestMethod Algorithm="http://www.w3.org/2000/09/xmldsig#sha1"/>
        <DigestValue>tXWEwAV47P/raRoUm7Tqs2LbgnQ=</DigestValue>
      </Reference>
      <Reference URI="/word/styles.xml?ContentType=application/vnd.openxmlformats-officedocument.wordprocessingml.styles+xml">
        <DigestMethod Algorithm="http://www.w3.org/2000/09/xmldsig#sha1"/>
        <DigestValue>yq+cw/LsfGoeSFbvYJtNUTy7JJQ=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2021-09-01T11:44:57Z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2021-08-26T07:00:00Z</dcterms:created>
  <dcterms:modified xsi:type="dcterms:W3CDTF">2021-08-26T07:20:00Z</dcterms:modified>
</cp:coreProperties>
</file>